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0A" w:rsidRPr="006C1BA7" w:rsidRDefault="00B6207A" w:rsidP="006C1BA7">
      <w:pPr>
        <w:jc w:val="center"/>
        <w:rPr>
          <w:rFonts w:asciiTheme="minorEastAsia" w:hAnsiTheme="minorEastAsia"/>
          <w:sz w:val="36"/>
          <w:szCs w:val="36"/>
        </w:rPr>
      </w:pPr>
      <w:r w:rsidRPr="006C1BA7">
        <w:rPr>
          <w:rFonts w:asciiTheme="minorEastAsia" w:hAnsiTheme="minorEastAsia" w:hint="eastAsia"/>
          <w:sz w:val="36"/>
          <w:szCs w:val="36"/>
        </w:rPr>
        <w:t>关于开展</w:t>
      </w:r>
      <w:r w:rsidR="003C769A" w:rsidRPr="006C1BA7">
        <w:rPr>
          <w:rFonts w:asciiTheme="minorEastAsia" w:hAnsiTheme="minorEastAsia" w:hint="eastAsia"/>
          <w:color w:val="000000"/>
          <w:sz w:val="36"/>
          <w:szCs w:val="36"/>
          <w:shd w:val="clear" w:color="auto" w:fill="FFFFFF"/>
        </w:rPr>
        <w:t>“国家资助 助我飞翔”</w:t>
      </w:r>
      <w:r w:rsidRPr="006C1BA7">
        <w:rPr>
          <w:rFonts w:asciiTheme="minorEastAsia" w:hAnsiTheme="minorEastAsia" w:hint="eastAsia"/>
          <w:sz w:val="36"/>
          <w:szCs w:val="36"/>
        </w:rPr>
        <w:t>学生书法作品征集评选活动的通知</w:t>
      </w:r>
    </w:p>
    <w:p w:rsidR="00B6207A" w:rsidRPr="0007671B" w:rsidRDefault="00B6207A" w:rsidP="00D65519">
      <w:pPr>
        <w:rPr>
          <w:sz w:val="28"/>
          <w:szCs w:val="28"/>
        </w:rPr>
      </w:pPr>
      <w:r w:rsidRPr="0007671B">
        <w:rPr>
          <w:rFonts w:hint="eastAsia"/>
          <w:sz w:val="28"/>
          <w:szCs w:val="28"/>
        </w:rPr>
        <w:t>各学院：</w:t>
      </w:r>
    </w:p>
    <w:p w:rsidR="00B6207A" w:rsidRPr="0007671B" w:rsidRDefault="00B6207A" w:rsidP="00D65519">
      <w:pPr>
        <w:ind w:firstLineChars="200" w:firstLine="560"/>
        <w:rPr>
          <w:sz w:val="28"/>
          <w:szCs w:val="28"/>
        </w:rPr>
      </w:pPr>
      <w:r w:rsidRPr="0007671B">
        <w:rPr>
          <w:rFonts w:hint="eastAsia"/>
          <w:sz w:val="28"/>
          <w:szCs w:val="28"/>
        </w:rPr>
        <w:t>为贯彻落实党的十九大和全国教育大会精神，围绕立德树人根本任务，全面推动和深化资助育人工作，根据《关于开展“国家资助</w:t>
      </w:r>
      <w:r w:rsidR="003C769A" w:rsidRPr="0007671B">
        <w:rPr>
          <w:rFonts w:hint="eastAsia"/>
          <w:sz w:val="28"/>
          <w:szCs w:val="28"/>
        </w:rPr>
        <w:t xml:space="preserve"> </w:t>
      </w:r>
      <w:r w:rsidRPr="0007671B">
        <w:rPr>
          <w:rFonts w:hint="eastAsia"/>
          <w:sz w:val="28"/>
          <w:szCs w:val="28"/>
        </w:rPr>
        <w:t>助我飞翔”学生书法作品征集评选活动的通知》（</w:t>
      </w:r>
      <w:proofErr w:type="gramStart"/>
      <w:r w:rsidRPr="0007671B">
        <w:rPr>
          <w:rFonts w:hint="eastAsia"/>
          <w:sz w:val="28"/>
          <w:szCs w:val="28"/>
        </w:rPr>
        <w:t>苏教助中心</w:t>
      </w:r>
      <w:proofErr w:type="gramEnd"/>
      <w:r w:rsidRPr="0007671B">
        <w:rPr>
          <w:rFonts w:hint="eastAsia"/>
          <w:sz w:val="28"/>
          <w:szCs w:val="28"/>
        </w:rPr>
        <w:t>〔</w:t>
      </w:r>
      <w:r w:rsidRPr="0007671B">
        <w:rPr>
          <w:rFonts w:hint="eastAsia"/>
          <w:sz w:val="28"/>
          <w:szCs w:val="28"/>
        </w:rPr>
        <w:t>2019</w:t>
      </w:r>
      <w:r w:rsidRPr="0007671B">
        <w:rPr>
          <w:rFonts w:hint="eastAsia"/>
          <w:sz w:val="28"/>
          <w:szCs w:val="28"/>
        </w:rPr>
        <w:t>〕</w:t>
      </w:r>
      <w:r w:rsidRPr="0007671B">
        <w:rPr>
          <w:rFonts w:hint="eastAsia"/>
          <w:sz w:val="28"/>
          <w:szCs w:val="28"/>
        </w:rPr>
        <w:t>4</w:t>
      </w:r>
      <w:r w:rsidRPr="0007671B">
        <w:rPr>
          <w:rFonts w:hint="eastAsia"/>
          <w:sz w:val="28"/>
          <w:szCs w:val="28"/>
        </w:rPr>
        <w:t>号）文件精神，我校</w:t>
      </w:r>
      <w:r w:rsidR="004F6E3E" w:rsidRPr="0007671B">
        <w:rPr>
          <w:rFonts w:hint="eastAsia"/>
          <w:sz w:val="28"/>
          <w:szCs w:val="28"/>
        </w:rPr>
        <w:t>特</w:t>
      </w:r>
      <w:r w:rsidRPr="0007671B">
        <w:rPr>
          <w:rFonts w:hint="eastAsia"/>
          <w:sz w:val="28"/>
          <w:szCs w:val="28"/>
        </w:rPr>
        <w:t>开展“国家资助</w:t>
      </w:r>
      <w:r w:rsidR="003C769A" w:rsidRPr="0007671B">
        <w:rPr>
          <w:rFonts w:hint="eastAsia"/>
          <w:sz w:val="28"/>
          <w:szCs w:val="28"/>
        </w:rPr>
        <w:t xml:space="preserve"> </w:t>
      </w:r>
      <w:r w:rsidRPr="0007671B">
        <w:rPr>
          <w:rFonts w:hint="eastAsia"/>
          <w:sz w:val="28"/>
          <w:szCs w:val="28"/>
        </w:rPr>
        <w:t>助我飞翔”学生书法作品征集评选活动，现将有关事项通知如下：</w:t>
      </w:r>
    </w:p>
    <w:p w:rsidR="00B6207A" w:rsidRPr="0007671B" w:rsidRDefault="00B6207A" w:rsidP="004325DF">
      <w:pPr>
        <w:ind w:firstLineChars="200" w:firstLine="562"/>
        <w:rPr>
          <w:b/>
          <w:sz w:val="28"/>
          <w:szCs w:val="28"/>
        </w:rPr>
      </w:pPr>
      <w:r w:rsidRPr="0007671B">
        <w:rPr>
          <w:rFonts w:hint="eastAsia"/>
          <w:b/>
          <w:sz w:val="28"/>
          <w:szCs w:val="28"/>
        </w:rPr>
        <w:t>一、</w:t>
      </w:r>
      <w:r w:rsidRPr="0007671B">
        <w:rPr>
          <w:rFonts w:hint="eastAsia"/>
          <w:b/>
          <w:sz w:val="28"/>
          <w:szCs w:val="28"/>
        </w:rPr>
        <w:t> </w:t>
      </w:r>
      <w:r w:rsidRPr="0007671B">
        <w:rPr>
          <w:rFonts w:hint="eastAsia"/>
          <w:b/>
          <w:sz w:val="28"/>
          <w:szCs w:val="28"/>
        </w:rPr>
        <w:t>活动主题</w:t>
      </w:r>
    </w:p>
    <w:p w:rsidR="00F86151" w:rsidRPr="0007671B" w:rsidRDefault="00B6207A" w:rsidP="00D65519">
      <w:pPr>
        <w:ind w:firstLineChars="200" w:firstLine="560"/>
        <w:rPr>
          <w:sz w:val="28"/>
          <w:szCs w:val="28"/>
        </w:rPr>
      </w:pPr>
      <w:r w:rsidRPr="0007671B">
        <w:rPr>
          <w:rFonts w:hint="eastAsia"/>
          <w:sz w:val="28"/>
          <w:szCs w:val="28"/>
        </w:rPr>
        <w:t>通过在校学生参与学生书法作品征集和评选活动，歌颂党和政府的资助政策，强化资助育人理念，在校园和社会上营造关心学生资助工作氛围。</w:t>
      </w:r>
    </w:p>
    <w:p w:rsidR="00F86151" w:rsidRPr="0007671B" w:rsidRDefault="00B6207A" w:rsidP="004325DF">
      <w:pPr>
        <w:ind w:firstLineChars="200" w:firstLine="562"/>
        <w:rPr>
          <w:b/>
          <w:sz w:val="28"/>
          <w:szCs w:val="28"/>
        </w:rPr>
      </w:pPr>
      <w:r w:rsidRPr="0007671B">
        <w:rPr>
          <w:rFonts w:hint="eastAsia"/>
          <w:b/>
          <w:sz w:val="28"/>
          <w:szCs w:val="28"/>
        </w:rPr>
        <w:t>二、征集对象</w:t>
      </w:r>
    </w:p>
    <w:p w:rsidR="00B6207A" w:rsidRPr="0007671B" w:rsidRDefault="00B6207A" w:rsidP="00D65519">
      <w:pPr>
        <w:ind w:firstLineChars="200" w:firstLine="560"/>
        <w:rPr>
          <w:sz w:val="28"/>
          <w:szCs w:val="28"/>
        </w:rPr>
      </w:pPr>
      <w:r w:rsidRPr="0007671B">
        <w:rPr>
          <w:rFonts w:hint="eastAsia"/>
          <w:sz w:val="28"/>
          <w:szCs w:val="28"/>
        </w:rPr>
        <w:t>我校在校学生。</w:t>
      </w:r>
    </w:p>
    <w:p w:rsidR="00B6207A" w:rsidRPr="0007671B" w:rsidRDefault="00B6207A" w:rsidP="004325DF">
      <w:pPr>
        <w:ind w:firstLineChars="200" w:firstLine="562"/>
        <w:rPr>
          <w:b/>
          <w:sz w:val="28"/>
          <w:szCs w:val="28"/>
        </w:rPr>
      </w:pPr>
      <w:r w:rsidRPr="0007671B">
        <w:rPr>
          <w:rFonts w:hint="eastAsia"/>
          <w:b/>
          <w:sz w:val="28"/>
          <w:szCs w:val="28"/>
        </w:rPr>
        <w:t>三、</w:t>
      </w:r>
      <w:r w:rsidRPr="0007671B">
        <w:rPr>
          <w:rFonts w:hint="eastAsia"/>
          <w:b/>
          <w:sz w:val="28"/>
          <w:szCs w:val="28"/>
        </w:rPr>
        <w:t> </w:t>
      </w:r>
      <w:r w:rsidRPr="0007671B">
        <w:rPr>
          <w:rFonts w:hint="eastAsia"/>
          <w:b/>
          <w:sz w:val="28"/>
          <w:szCs w:val="28"/>
        </w:rPr>
        <w:t>征集作品要求</w:t>
      </w:r>
    </w:p>
    <w:p w:rsidR="00B6207A" w:rsidRPr="0007671B" w:rsidRDefault="00B6207A" w:rsidP="00D65519">
      <w:pPr>
        <w:ind w:firstLineChars="200" w:firstLine="560"/>
        <w:rPr>
          <w:sz w:val="28"/>
          <w:szCs w:val="28"/>
        </w:rPr>
      </w:pPr>
      <w:r w:rsidRPr="0007671B">
        <w:rPr>
          <w:rFonts w:hint="eastAsia"/>
          <w:sz w:val="28"/>
          <w:szCs w:val="28"/>
        </w:rPr>
        <w:t>反映党的十八大以来学生资助取得的成果，突出“国家资助</w:t>
      </w:r>
      <w:r w:rsidR="00D65519" w:rsidRPr="0007671B">
        <w:rPr>
          <w:rFonts w:hint="eastAsia"/>
          <w:sz w:val="28"/>
          <w:szCs w:val="28"/>
        </w:rPr>
        <w:t xml:space="preserve"> </w:t>
      </w:r>
      <w:r w:rsidRPr="0007671B">
        <w:rPr>
          <w:rFonts w:hint="eastAsia"/>
          <w:sz w:val="28"/>
          <w:szCs w:val="28"/>
        </w:rPr>
        <w:t>助我飞翔”主题，格调高雅、创意新颖、形式多样的软笔书法、硬笔书法（书写内容可参考附件</w:t>
      </w:r>
      <w:r w:rsidRPr="0007671B">
        <w:rPr>
          <w:rFonts w:hint="eastAsia"/>
          <w:sz w:val="28"/>
          <w:szCs w:val="28"/>
        </w:rPr>
        <w:t>1</w:t>
      </w:r>
      <w:r w:rsidRPr="0007671B">
        <w:rPr>
          <w:rFonts w:hint="eastAsia"/>
          <w:sz w:val="28"/>
          <w:szCs w:val="28"/>
        </w:rPr>
        <w:t>）。表现形式不限，篆、隶、楷、行、草等均可（篆书、草书需附释文）。作品尺寸不限，横竖不限。来稿请写明姓名、年龄、地址、邮编、电话，同时附上个人创作简历（附件</w:t>
      </w:r>
      <w:r w:rsidRPr="0007671B">
        <w:rPr>
          <w:rFonts w:hint="eastAsia"/>
          <w:sz w:val="28"/>
          <w:szCs w:val="28"/>
        </w:rPr>
        <w:t>2</w:t>
      </w:r>
      <w:r w:rsidRPr="0007671B">
        <w:rPr>
          <w:rFonts w:hint="eastAsia"/>
          <w:sz w:val="28"/>
          <w:szCs w:val="28"/>
        </w:rPr>
        <w:t>）。作品无需装裱。</w:t>
      </w:r>
    </w:p>
    <w:p w:rsidR="00B6207A" w:rsidRPr="0007671B" w:rsidRDefault="00B6207A" w:rsidP="004325DF">
      <w:pPr>
        <w:ind w:firstLineChars="200" w:firstLine="562"/>
        <w:rPr>
          <w:b/>
          <w:sz w:val="28"/>
          <w:szCs w:val="28"/>
        </w:rPr>
      </w:pPr>
      <w:r w:rsidRPr="0007671B">
        <w:rPr>
          <w:rFonts w:hint="eastAsia"/>
          <w:b/>
          <w:sz w:val="28"/>
          <w:szCs w:val="28"/>
        </w:rPr>
        <w:t>四、评选与奖励</w:t>
      </w:r>
    </w:p>
    <w:p w:rsidR="00DC5E06" w:rsidRPr="0007671B" w:rsidRDefault="00DC5E06" w:rsidP="00DC5E06">
      <w:pPr>
        <w:ind w:firstLineChars="200" w:firstLine="580"/>
        <w:rPr>
          <w:sz w:val="28"/>
          <w:szCs w:val="28"/>
        </w:rPr>
      </w:pPr>
      <w:r w:rsidRPr="0007671B">
        <w:rPr>
          <w:rFonts w:hint="eastAsia"/>
          <w:sz w:val="29"/>
          <w:szCs w:val="29"/>
          <w:shd w:val="clear" w:color="auto" w:fill="FFFFFF"/>
        </w:rPr>
        <w:lastRenderedPageBreak/>
        <w:t>请各学院积极宣传，鼓励</w:t>
      </w:r>
      <w:r w:rsidR="002F3036" w:rsidRPr="0007671B">
        <w:rPr>
          <w:rFonts w:hint="eastAsia"/>
          <w:sz w:val="29"/>
          <w:szCs w:val="29"/>
          <w:shd w:val="clear" w:color="auto" w:fill="FFFFFF"/>
        </w:rPr>
        <w:t>学生积极参与并提交作品</w:t>
      </w:r>
      <w:r w:rsidR="00DF783B" w:rsidRPr="0007671B">
        <w:rPr>
          <w:rFonts w:hint="eastAsia"/>
          <w:sz w:val="28"/>
          <w:szCs w:val="28"/>
        </w:rPr>
        <w:t>，进行作品初评</w:t>
      </w:r>
      <w:r w:rsidR="003C769A" w:rsidRPr="0007671B">
        <w:rPr>
          <w:rFonts w:hint="eastAsia"/>
          <w:sz w:val="28"/>
          <w:szCs w:val="28"/>
        </w:rPr>
        <w:t>。</w:t>
      </w:r>
      <w:r w:rsidR="00DF783B" w:rsidRPr="0007671B">
        <w:rPr>
          <w:rFonts w:hint="eastAsia"/>
          <w:sz w:val="28"/>
          <w:szCs w:val="28"/>
        </w:rPr>
        <w:t>学校将对</w:t>
      </w:r>
      <w:r w:rsidR="00B917C6" w:rsidRPr="0007671B">
        <w:rPr>
          <w:rFonts w:hint="eastAsia"/>
          <w:sz w:val="28"/>
          <w:szCs w:val="28"/>
        </w:rPr>
        <w:t>学院选送</w:t>
      </w:r>
      <w:r w:rsidR="00DF783B" w:rsidRPr="0007671B">
        <w:rPr>
          <w:rFonts w:hint="eastAsia"/>
          <w:sz w:val="28"/>
          <w:szCs w:val="28"/>
        </w:rPr>
        <w:t>的作品进行评选</w:t>
      </w:r>
      <w:r w:rsidR="0027478B" w:rsidRPr="0007671B">
        <w:rPr>
          <w:rFonts w:hint="eastAsia"/>
          <w:sz w:val="28"/>
          <w:szCs w:val="28"/>
        </w:rPr>
        <w:t>，并对获奖作品颁发获奖证书</w:t>
      </w:r>
      <w:r w:rsidR="00D65519" w:rsidRPr="0007671B">
        <w:rPr>
          <w:rFonts w:hint="eastAsia"/>
          <w:sz w:val="28"/>
          <w:szCs w:val="28"/>
        </w:rPr>
        <w:t>，</w:t>
      </w:r>
      <w:r w:rsidR="00D65519" w:rsidRPr="0007671B">
        <w:rPr>
          <w:rFonts w:asciiTheme="minorEastAsia" w:hAnsiTheme="minorEastAsia" w:hint="eastAsia"/>
          <w:sz w:val="28"/>
          <w:szCs w:val="28"/>
          <w:shd w:val="clear" w:color="auto" w:fill="FFFFFF"/>
        </w:rPr>
        <w:t>同时择优选送参加省级</w:t>
      </w:r>
      <w:r w:rsidR="00381AB3" w:rsidRPr="0007671B">
        <w:rPr>
          <w:rFonts w:asciiTheme="minorEastAsia" w:hAnsiTheme="minorEastAsia" w:hint="eastAsia"/>
          <w:sz w:val="28"/>
          <w:szCs w:val="28"/>
          <w:shd w:val="clear" w:color="auto" w:fill="FFFFFF"/>
        </w:rPr>
        <w:t>评比</w:t>
      </w:r>
      <w:r w:rsidR="00DF783B" w:rsidRPr="0007671B">
        <w:rPr>
          <w:rFonts w:asciiTheme="minorEastAsia" w:hAnsiTheme="minorEastAsia" w:hint="eastAsia"/>
          <w:sz w:val="28"/>
          <w:szCs w:val="28"/>
        </w:rPr>
        <w:t>。</w:t>
      </w:r>
    </w:p>
    <w:p w:rsidR="00B6207A" w:rsidRPr="0007671B" w:rsidRDefault="00B6207A" w:rsidP="004325DF">
      <w:pPr>
        <w:ind w:firstLineChars="200" w:firstLine="562"/>
        <w:rPr>
          <w:b/>
          <w:sz w:val="28"/>
          <w:szCs w:val="28"/>
        </w:rPr>
      </w:pPr>
      <w:r w:rsidRPr="0007671B">
        <w:rPr>
          <w:rFonts w:hint="eastAsia"/>
          <w:b/>
          <w:sz w:val="28"/>
          <w:szCs w:val="28"/>
        </w:rPr>
        <w:t>五、送件方式</w:t>
      </w:r>
    </w:p>
    <w:p w:rsidR="0027478B" w:rsidRPr="0007671B" w:rsidRDefault="0027478B" w:rsidP="00D65519">
      <w:pPr>
        <w:ind w:firstLineChars="200" w:firstLine="560"/>
        <w:rPr>
          <w:sz w:val="28"/>
          <w:szCs w:val="28"/>
        </w:rPr>
      </w:pPr>
      <w:r w:rsidRPr="0007671B">
        <w:rPr>
          <w:rFonts w:hint="eastAsia"/>
          <w:sz w:val="28"/>
          <w:szCs w:val="28"/>
        </w:rPr>
        <w:t>各</w:t>
      </w:r>
      <w:r w:rsidR="00B6207A" w:rsidRPr="0007671B">
        <w:rPr>
          <w:rFonts w:hint="eastAsia"/>
          <w:sz w:val="28"/>
          <w:szCs w:val="28"/>
        </w:rPr>
        <w:t>学院在初评的基础上</w:t>
      </w:r>
      <w:r w:rsidR="00604632" w:rsidRPr="0007671B">
        <w:rPr>
          <w:rFonts w:hint="eastAsia"/>
          <w:sz w:val="28"/>
          <w:szCs w:val="28"/>
        </w:rPr>
        <w:t>,</w:t>
      </w:r>
      <w:r w:rsidR="00B6207A" w:rsidRPr="0007671B">
        <w:rPr>
          <w:rFonts w:hint="eastAsia"/>
          <w:sz w:val="28"/>
          <w:szCs w:val="28"/>
        </w:rPr>
        <w:t>选</w:t>
      </w:r>
      <w:r w:rsidR="00604632" w:rsidRPr="0007671B">
        <w:rPr>
          <w:rFonts w:hint="eastAsia"/>
          <w:sz w:val="28"/>
          <w:szCs w:val="28"/>
        </w:rPr>
        <w:t>出优秀学生书法作品</w:t>
      </w:r>
      <w:r w:rsidR="00B6207A" w:rsidRPr="0007671B">
        <w:rPr>
          <w:rFonts w:hint="eastAsia"/>
          <w:sz w:val="28"/>
          <w:szCs w:val="28"/>
        </w:rPr>
        <w:t>2-5</w:t>
      </w:r>
      <w:r w:rsidR="00B6207A" w:rsidRPr="0007671B">
        <w:rPr>
          <w:rFonts w:hint="eastAsia"/>
          <w:sz w:val="28"/>
          <w:szCs w:val="28"/>
        </w:rPr>
        <w:t>幅（至少</w:t>
      </w:r>
      <w:r w:rsidR="00B6207A" w:rsidRPr="0007671B">
        <w:rPr>
          <w:rFonts w:hint="eastAsia"/>
          <w:sz w:val="28"/>
          <w:szCs w:val="28"/>
        </w:rPr>
        <w:t>1</w:t>
      </w:r>
      <w:r w:rsidR="00B6207A" w:rsidRPr="0007671B">
        <w:rPr>
          <w:rFonts w:hint="eastAsia"/>
          <w:sz w:val="28"/>
          <w:szCs w:val="28"/>
        </w:rPr>
        <w:t>幅软笔书法作品），并于</w:t>
      </w:r>
      <w:r w:rsidR="00B6207A" w:rsidRPr="0007671B">
        <w:rPr>
          <w:rFonts w:hint="eastAsia"/>
          <w:sz w:val="28"/>
          <w:szCs w:val="28"/>
        </w:rPr>
        <w:t>2019</w:t>
      </w:r>
      <w:r w:rsidR="00B6207A" w:rsidRPr="0007671B">
        <w:rPr>
          <w:rFonts w:hint="eastAsia"/>
          <w:sz w:val="28"/>
          <w:szCs w:val="28"/>
        </w:rPr>
        <w:t>年</w:t>
      </w:r>
      <w:r w:rsidRPr="0007671B">
        <w:rPr>
          <w:rFonts w:hint="eastAsia"/>
          <w:sz w:val="28"/>
          <w:szCs w:val="28"/>
        </w:rPr>
        <w:t>3</w:t>
      </w:r>
      <w:r w:rsidR="00B6207A" w:rsidRPr="0007671B">
        <w:rPr>
          <w:rFonts w:hint="eastAsia"/>
          <w:sz w:val="28"/>
          <w:szCs w:val="28"/>
        </w:rPr>
        <w:t>月</w:t>
      </w:r>
      <w:r w:rsidR="00B6207A" w:rsidRPr="0007671B">
        <w:rPr>
          <w:rFonts w:hint="eastAsia"/>
          <w:sz w:val="28"/>
          <w:szCs w:val="28"/>
        </w:rPr>
        <w:t>2</w:t>
      </w:r>
      <w:r w:rsidR="00381AB3" w:rsidRPr="0007671B">
        <w:rPr>
          <w:rFonts w:hint="eastAsia"/>
          <w:sz w:val="28"/>
          <w:szCs w:val="28"/>
        </w:rPr>
        <w:t>8</w:t>
      </w:r>
      <w:r w:rsidR="00604632" w:rsidRPr="0007671B">
        <w:rPr>
          <w:rFonts w:hint="eastAsia"/>
          <w:sz w:val="28"/>
          <w:szCs w:val="28"/>
        </w:rPr>
        <w:t>日前将征集评选汇总表、个人创作简历及作品报送</w:t>
      </w:r>
      <w:proofErr w:type="gramStart"/>
      <w:r w:rsidR="00604632" w:rsidRPr="0007671B">
        <w:rPr>
          <w:rFonts w:hint="eastAsia"/>
          <w:sz w:val="28"/>
          <w:szCs w:val="28"/>
        </w:rPr>
        <w:t>至</w:t>
      </w:r>
      <w:r w:rsidR="00ED4D9F" w:rsidRPr="0007671B">
        <w:rPr>
          <w:rFonts w:hint="eastAsia"/>
          <w:sz w:val="28"/>
          <w:szCs w:val="28"/>
        </w:rPr>
        <w:t>学生</w:t>
      </w:r>
      <w:proofErr w:type="gramEnd"/>
      <w:r w:rsidR="00ED4D9F" w:rsidRPr="0007671B">
        <w:rPr>
          <w:sz w:val="28"/>
          <w:szCs w:val="28"/>
        </w:rPr>
        <w:t>事务服务中心</w:t>
      </w:r>
      <w:r w:rsidR="00B6207A" w:rsidRPr="0007671B">
        <w:rPr>
          <w:rFonts w:hint="eastAsia"/>
          <w:sz w:val="28"/>
          <w:szCs w:val="28"/>
        </w:rPr>
        <w:t>（</w:t>
      </w:r>
      <w:proofErr w:type="gramStart"/>
      <w:r w:rsidRPr="0007671B">
        <w:rPr>
          <w:rFonts w:hint="eastAsia"/>
          <w:sz w:val="28"/>
          <w:szCs w:val="28"/>
        </w:rPr>
        <w:t>玖兴楼</w:t>
      </w:r>
      <w:proofErr w:type="gramEnd"/>
      <w:r w:rsidRPr="0007671B">
        <w:rPr>
          <w:rFonts w:hint="eastAsia"/>
          <w:sz w:val="28"/>
          <w:szCs w:val="28"/>
        </w:rPr>
        <w:t>B109</w:t>
      </w:r>
      <w:r w:rsidR="00B6207A" w:rsidRPr="0007671B">
        <w:rPr>
          <w:rFonts w:hint="eastAsia"/>
          <w:sz w:val="28"/>
          <w:szCs w:val="28"/>
        </w:rPr>
        <w:t>）</w:t>
      </w:r>
      <w:r w:rsidR="00F86151" w:rsidRPr="0007671B">
        <w:rPr>
          <w:rFonts w:hint="eastAsia"/>
          <w:sz w:val="28"/>
          <w:szCs w:val="28"/>
        </w:rPr>
        <w:t>，同</w:t>
      </w:r>
      <w:r w:rsidR="00D65519" w:rsidRPr="0007671B">
        <w:rPr>
          <w:rFonts w:hint="eastAsia"/>
          <w:sz w:val="28"/>
          <w:szCs w:val="28"/>
        </w:rPr>
        <w:t>时</w:t>
      </w:r>
      <w:r w:rsidR="00F86151" w:rsidRPr="0007671B">
        <w:rPr>
          <w:rFonts w:hint="eastAsia"/>
          <w:sz w:val="28"/>
          <w:szCs w:val="28"/>
        </w:rPr>
        <w:t>报送评选汇总表</w:t>
      </w:r>
      <w:r w:rsidR="003C769A" w:rsidRPr="0007671B">
        <w:rPr>
          <w:rFonts w:hint="eastAsia"/>
          <w:sz w:val="28"/>
          <w:szCs w:val="28"/>
        </w:rPr>
        <w:t>和</w:t>
      </w:r>
      <w:r w:rsidR="00F86151" w:rsidRPr="0007671B">
        <w:rPr>
          <w:rFonts w:hint="eastAsia"/>
          <w:sz w:val="28"/>
          <w:szCs w:val="28"/>
        </w:rPr>
        <w:t>个人创作简历</w:t>
      </w:r>
      <w:r w:rsidR="003C769A" w:rsidRPr="0007671B">
        <w:rPr>
          <w:rFonts w:hint="eastAsia"/>
          <w:sz w:val="28"/>
          <w:szCs w:val="28"/>
        </w:rPr>
        <w:t>电子稿</w:t>
      </w:r>
      <w:r w:rsidR="00F86151" w:rsidRPr="0007671B">
        <w:rPr>
          <w:rFonts w:hint="eastAsia"/>
          <w:sz w:val="28"/>
          <w:szCs w:val="28"/>
        </w:rPr>
        <w:t>。</w:t>
      </w:r>
    </w:p>
    <w:p w:rsidR="00F86151" w:rsidRPr="0007671B" w:rsidRDefault="00F86151" w:rsidP="00D65519">
      <w:pPr>
        <w:ind w:firstLineChars="200" w:firstLine="560"/>
        <w:rPr>
          <w:sz w:val="28"/>
          <w:szCs w:val="28"/>
        </w:rPr>
      </w:pPr>
      <w:r w:rsidRPr="0007671B">
        <w:rPr>
          <w:rFonts w:hint="eastAsia"/>
          <w:sz w:val="28"/>
          <w:szCs w:val="28"/>
        </w:rPr>
        <w:t>联系人：孙虎林</w:t>
      </w:r>
      <w:r w:rsidRPr="0007671B">
        <w:rPr>
          <w:rFonts w:hint="eastAsia"/>
          <w:sz w:val="28"/>
          <w:szCs w:val="28"/>
          <w:shd w:val="clear" w:color="auto" w:fill="FFFFFF"/>
        </w:rPr>
        <w:t>，电话：</w:t>
      </w:r>
      <w:r w:rsidRPr="0007671B">
        <w:rPr>
          <w:rFonts w:hint="eastAsia"/>
          <w:sz w:val="28"/>
          <w:szCs w:val="28"/>
          <w:shd w:val="clear" w:color="auto" w:fill="FFFFFF"/>
        </w:rPr>
        <w:t>85817768</w:t>
      </w:r>
      <w:r w:rsidRPr="0007671B">
        <w:rPr>
          <w:rFonts w:hint="eastAsia"/>
          <w:sz w:val="28"/>
          <w:szCs w:val="28"/>
          <w:shd w:val="clear" w:color="auto" w:fill="FFFFFF"/>
        </w:rPr>
        <w:t>（</w:t>
      </w:r>
      <w:r w:rsidRPr="0007671B">
        <w:rPr>
          <w:rFonts w:hint="eastAsia"/>
          <w:sz w:val="28"/>
          <w:szCs w:val="28"/>
          <w:shd w:val="clear" w:color="auto" w:fill="FFFFFF"/>
        </w:rPr>
        <w:t>6768</w:t>
      </w:r>
      <w:r w:rsidRPr="0007671B">
        <w:rPr>
          <w:rFonts w:hint="eastAsia"/>
          <w:sz w:val="28"/>
          <w:szCs w:val="28"/>
          <w:shd w:val="clear" w:color="auto" w:fill="FFFFFF"/>
        </w:rPr>
        <w:t>）</w:t>
      </w:r>
    </w:p>
    <w:p w:rsidR="00F86151" w:rsidRPr="0007671B" w:rsidRDefault="00B6207A" w:rsidP="004325DF">
      <w:pPr>
        <w:ind w:firstLineChars="200" w:firstLine="562"/>
        <w:rPr>
          <w:b/>
          <w:sz w:val="28"/>
          <w:szCs w:val="28"/>
        </w:rPr>
      </w:pPr>
      <w:r w:rsidRPr="0007671B">
        <w:rPr>
          <w:rFonts w:hint="eastAsia"/>
          <w:b/>
          <w:sz w:val="28"/>
          <w:szCs w:val="28"/>
        </w:rPr>
        <w:t>六、温馨提示</w:t>
      </w:r>
    </w:p>
    <w:p w:rsidR="00F86151" w:rsidRPr="0007671B" w:rsidRDefault="00F86151" w:rsidP="00D65519">
      <w:pPr>
        <w:ind w:firstLineChars="200" w:firstLine="560"/>
        <w:rPr>
          <w:sz w:val="28"/>
          <w:szCs w:val="28"/>
        </w:rPr>
      </w:pPr>
      <w:r w:rsidRPr="0007671B">
        <w:rPr>
          <w:sz w:val="28"/>
          <w:szCs w:val="28"/>
        </w:rPr>
        <w:t>所有学生参评作品概不退稿，作品的所有权、出版权等归属</w:t>
      </w:r>
      <w:r w:rsidR="00235A3E" w:rsidRPr="0007671B">
        <w:rPr>
          <w:rFonts w:hint="eastAsia"/>
          <w:sz w:val="28"/>
          <w:szCs w:val="28"/>
        </w:rPr>
        <w:t>连云港师范高等专科学校，</w:t>
      </w:r>
      <w:r w:rsidR="00C10E4E" w:rsidRPr="0007671B">
        <w:rPr>
          <w:rFonts w:hint="eastAsia"/>
          <w:sz w:val="28"/>
          <w:szCs w:val="28"/>
        </w:rPr>
        <w:t>其中被</w:t>
      </w:r>
      <w:r w:rsidR="00235A3E" w:rsidRPr="0007671B">
        <w:rPr>
          <w:rFonts w:hint="eastAsia"/>
          <w:sz w:val="28"/>
          <w:szCs w:val="28"/>
        </w:rPr>
        <w:t>选送参加省级评比作品的所有权、出版权</w:t>
      </w:r>
      <w:proofErr w:type="gramStart"/>
      <w:r w:rsidR="00235A3E" w:rsidRPr="0007671B">
        <w:rPr>
          <w:rFonts w:hint="eastAsia"/>
          <w:sz w:val="28"/>
          <w:szCs w:val="28"/>
        </w:rPr>
        <w:t>归属</w:t>
      </w:r>
      <w:r w:rsidRPr="0007671B">
        <w:rPr>
          <w:sz w:val="28"/>
          <w:szCs w:val="28"/>
        </w:rPr>
        <w:t>省学生</w:t>
      </w:r>
      <w:proofErr w:type="gramEnd"/>
      <w:r w:rsidRPr="0007671B">
        <w:rPr>
          <w:sz w:val="28"/>
          <w:szCs w:val="28"/>
        </w:rPr>
        <w:t>资助管理中心、省关心下一代基金会、省教育基金会、省书法家协会和省教育学会书法专业委员会。凡选送作品者均视为承认并遵守本通知的各项约定。</w:t>
      </w:r>
    </w:p>
    <w:p w:rsidR="00D65519" w:rsidRPr="0007671B" w:rsidRDefault="00D65519">
      <w:pPr>
        <w:rPr>
          <w:sz w:val="28"/>
          <w:szCs w:val="28"/>
        </w:rPr>
      </w:pPr>
    </w:p>
    <w:p w:rsidR="00FD0451" w:rsidRPr="0007671B" w:rsidRDefault="00FD0451" w:rsidP="00FD0451">
      <w:pPr>
        <w:jc w:val="right"/>
        <w:rPr>
          <w:rFonts w:asciiTheme="minorEastAsia" w:hAnsiTheme="minorEastAsia"/>
          <w:sz w:val="28"/>
          <w:szCs w:val="28"/>
        </w:rPr>
      </w:pPr>
      <w:r w:rsidRPr="0007671B">
        <w:rPr>
          <w:rFonts w:asciiTheme="minorEastAsia" w:hAnsiTheme="minorEastAsia" w:hint="eastAsia"/>
          <w:sz w:val="28"/>
          <w:szCs w:val="28"/>
        </w:rPr>
        <w:t>学生工作部（处）</w:t>
      </w:r>
    </w:p>
    <w:p w:rsidR="004325DF" w:rsidRPr="0007671B" w:rsidRDefault="00FD0451" w:rsidP="00FD0451">
      <w:pPr>
        <w:jc w:val="right"/>
        <w:rPr>
          <w:rFonts w:asciiTheme="minorEastAsia" w:hAnsiTheme="minorEastAsia"/>
          <w:sz w:val="28"/>
          <w:szCs w:val="28"/>
        </w:rPr>
      </w:pPr>
      <w:r w:rsidRPr="0007671B">
        <w:rPr>
          <w:rFonts w:asciiTheme="minorEastAsia" w:hAnsiTheme="minorEastAsia" w:hint="eastAsia"/>
          <w:sz w:val="28"/>
          <w:szCs w:val="28"/>
        </w:rPr>
        <w:t>2019年3月</w:t>
      </w:r>
      <w:r w:rsidR="00B917C6" w:rsidRPr="0007671B">
        <w:rPr>
          <w:rFonts w:asciiTheme="minorEastAsia" w:hAnsiTheme="minorEastAsia" w:hint="eastAsia"/>
          <w:sz w:val="28"/>
          <w:szCs w:val="28"/>
        </w:rPr>
        <w:t>6</w:t>
      </w:r>
      <w:r w:rsidRPr="0007671B">
        <w:rPr>
          <w:rFonts w:asciiTheme="minorEastAsia" w:hAnsiTheme="minorEastAsia" w:hint="eastAsia"/>
          <w:sz w:val="28"/>
          <w:szCs w:val="28"/>
        </w:rPr>
        <w:t>日</w:t>
      </w:r>
      <w:bookmarkStart w:id="0" w:name="_GoBack"/>
      <w:bookmarkEnd w:id="0"/>
    </w:p>
    <w:p w:rsidR="002F3036" w:rsidRPr="002626C4" w:rsidRDefault="002F3036" w:rsidP="002626C4">
      <w:pPr>
        <w:rPr>
          <w:sz w:val="32"/>
          <w:szCs w:val="32"/>
        </w:rPr>
      </w:pPr>
    </w:p>
    <w:sectPr w:rsidR="002F3036" w:rsidRPr="002626C4" w:rsidSect="001C4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F53" w:rsidRDefault="00276F53" w:rsidP="00B6207A">
      <w:r>
        <w:separator/>
      </w:r>
    </w:p>
  </w:endnote>
  <w:endnote w:type="continuationSeparator" w:id="0">
    <w:p w:rsidR="00276F53" w:rsidRDefault="00276F53" w:rsidP="00B6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F53" w:rsidRDefault="00276F53" w:rsidP="00B6207A">
      <w:r>
        <w:separator/>
      </w:r>
    </w:p>
  </w:footnote>
  <w:footnote w:type="continuationSeparator" w:id="0">
    <w:p w:rsidR="00276F53" w:rsidRDefault="00276F53" w:rsidP="00B62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64F22"/>
    <w:multiLevelType w:val="multilevel"/>
    <w:tmpl w:val="52664F22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4E"/>
    <w:rsid w:val="0007671B"/>
    <w:rsid w:val="001C4F06"/>
    <w:rsid w:val="00220982"/>
    <w:rsid w:val="00235A3E"/>
    <w:rsid w:val="002626C4"/>
    <w:rsid w:val="0027478B"/>
    <w:rsid w:val="00276F53"/>
    <w:rsid w:val="002C0C92"/>
    <w:rsid w:val="002F3036"/>
    <w:rsid w:val="00381AB3"/>
    <w:rsid w:val="003C769A"/>
    <w:rsid w:val="004325DF"/>
    <w:rsid w:val="004E734E"/>
    <w:rsid w:val="004F6E3E"/>
    <w:rsid w:val="005C1587"/>
    <w:rsid w:val="005F077C"/>
    <w:rsid w:val="00604632"/>
    <w:rsid w:val="006C1BA7"/>
    <w:rsid w:val="008A5D2E"/>
    <w:rsid w:val="0094094D"/>
    <w:rsid w:val="00976221"/>
    <w:rsid w:val="00B6207A"/>
    <w:rsid w:val="00B917C6"/>
    <w:rsid w:val="00BA210A"/>
    <w:rsid w:val="00BC75A8"/>
    <w:rsid w:val="00C10E4E"/>
    <w:rsid w:val="00C8375A"/>
    <w:rsid w:val="00CB3794"/>
    <w:rsid w:val="00D069A6"/>
    <w:rsid w:val="00D65519"/>
    <w:rsid w:val="00DC5E06"/>
    <w:rsid w:val="00DF783B"/>
    <w:rsid w:val="00ED4D9F"/>
    <w:rsid w:val="00F202C3"/>
    <w:rsid w:val="00F86151"/>
    <w:rsid w:val="00FD0451"/>
    <w:rsid w:val="00FF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07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620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6207A"/>
    <w:rPr>
      <w:b/>
      <w:bCs/>
    </w:rPr>
  </w:style>
  <w:style w:type="character" w:styleId="a7">
    <w:name w:val="Hyperlink"/>
    <w:basedOn w:val="a0"/>
    <w:uiPriority w:val="99"/>
    <w:unhideWhenUsed/>
    <w:rsid w:val="00B6207A"/>
    <w:rPr>
      <w:color w:val="0000FF" w:themeColor="hyperlink"/>
      <w:u w:val="single"/>
    </w:rPr>
  </w:style>
  <w:style w:type="table" w:styleId="a8">
    <w:name w:val="Table Grid"/>
    <w:basedOn w:val="a1"/>
    <w:rsid w:val="004325D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07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620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6207A"/>
    <w:rPr>
      <w:b/>
      <w:bCs/>
    </w:rPr>
  </w:style>
  <w:style w:type="character" w:styleId="a7">
    <w:name w:val="Hyperlink"/>
    <w:basedOn w:val="a0"/>
    <w:uiPriority w:val="99"/>
    <w:unhideWhenUsed/>
    <w:rsid w:val="00B6207A"/>
    <w:rPr>
      <w:color w:val="0000FF" w:themeColor="hyperlink"/>
      <w:u w:val="single"/>
    </w:rPr>
  </w:style>
  <w:style w:type="table" w:styleId="a8">
    <w:name w:val="Table Grid"/>
    <w:basedOn w:val="a1"/>
    <w:rsid w:val="004325D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FF606-6EFD-4BDE-84EB-8EA64547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sz</cp:lastModifiedBy>
  <cp:revision>4</cp:revision>
  <dcterms:created xsi:type="dcterms:W3CDTF">2019-03-06T00:40:00Z</dcterms:created>
  <dcterms:modified xsi:type="dcterms:W3CDTF">2019-03-06T00:58:00Z</dcterms:modified>
</cp:coreProperties>
</file>